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8B8814" w14:textId="77777777" w:rsidR="00C25248" w:rsidRDefault="00C25248" w:rsidP="00C25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3014">
        <w:rPr>
          <w:noProof/>
          <w:lang w:eastAsia="ru-RU"/>
        </w:rPr>
        <w:drawing>
          <wp:inline distT="0" distB="0" distL="0" distR="0" wp14:anchorId="1BD7C9CD" wp14:editId="406583E8">
            <wp:extent cx="1209675" cy="733425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A890D" w14:textId="242A4027" w:rsidR="009157D5" w:rsidRPr="009157D5" w:rsidRDefault="009157D5" w:rsidP="00C25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7D5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8D7CF9">
        <w:rPr>
          <w:rFonts w:ascii="Times New Roman" w:hAnsi="Times New Roman" w:cs="Times New Roman"/>
          <w:b/>
          <w:sz w:val="28"/>
          <w:szCs w:val="28"/>
        </w:rPr>
        <w:t>а</w:t>
      </w:r>
      <w:r w:rsidRPr="009157D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C4D96FD" w14:textId="77777777" w:rsidR="00C25248" w:rsidRDefault="009157D5" w:rsidP="00C25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7D5">
        <w:rPr>
          <w:rFonts w:ascii="Times New Roman" w:hAnsi="Times New Roman" w:cs="Times New Roman"/>
          <w:b/>
          <w:sz w:val="28"/>
          <w:szCs w:val="28"/>
        </w:rPr>
        <w:t xml:space="preserve">Международной конференции </w:t>
      </w:r>
    </w:p>
    <w:p w14:paraId="39D760FE" w14:textId="205086BC" w:rsidR="009157D5" w:rsidRDefault="009157D5" w:rsidP="00C25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7D5">
        <w:rPr>
          <w:rFonts w:ascii="Times New Roman" w:hAnsi="Times New Roman" w:cs="Times New Roman"/>
          <w:b/>
          <w:sz w:val="28"/>
          <w:szCs w:val="28"/>
        </w:rPr>
        <w:t>«</w:t>
      </w:r>
      <w:r w:rsidRPr="009157D5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Современное состояние и</w:t>
      </w:r>
      <w:r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 xml:space="preserve"> </w:t>
      </w:r>
      <w:r w:rsidRPr="009157D5">
        <w:rPr>
          <w:rFonts w:ascii="Times New Roman" w:hAnsi="Times New Roman" w:cs="Times New Roman"/>
          <w:b/>
          <w:bCs/>
          <w:color w:val="222222"/>
          <w:sz w:val="28"/>
          <w:szCs w:val="28"/>
          <w:shd w:val="clear" w:color="auto" w:fill="FFFFFF"/>
        </w:rPr>
        <w:t>стратегия развития Географической сети опытов с удобрениями</w:t>
      </w:r>
      <w:r w:rsidRPr="009157D5">
        <w:rPr>
          <w:rFonts w:ascii="Times New Roman" w:hAnsi="Times New Roman" w:cs="Times New Roman"/>
          <w:b/>
          <w:sz w:val="28"/>
          <w:szCs w:val="28"/>
        </w:rPr>
        <w:t>»</w:t>
      </w:r>
    </w:p>
    <w:p w14:paraId="1CD377D1" w14:textId="5824EC24" w:rsidR="00C25248" w:rsidRDefault="00C25248" w:rsidP="00C25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83008782"/>
      <w:bookmarkStart w:id="1" w:name="_Hlk183008955"/>
      <w:r>
        <w:rPr>
          <w:rFonts w:ascii="Times New Roman" w:hAnsi="Times New Roman" w:cs="Times New Roman"/>
          <w:sz w:val="28"/>
          <w:szCs w:val="28"/>
        </w:rPr>
        <w:t xml:space="preserve">Федеральное государственное бюджетное научное учреждение </w:t>
      </w:r>
    </w:p>
    <w:p w14:paraId="346D4C42" w14:textId="77777777" w:rsidR="00C25248" w:rsidRDefault="00C25248" w:rsidP="00C25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157D5" w:rsidRPr="009157D5">
        <w:rPr>
          <w:rFonts w:ascii="Times New Roman" w:hAnsi="Times New Roman" w:cs="Times New Roman"/>
          <w:sz w:val="28"/>
          <w:szCs w:val="28"/>
        </w:rPr>
        <w:t xml:space="preserve">Всероссийский научно-исследовательский институт агрохимии имени </w:t>
      </w:r>
    </w:p>
    <w:p w14:paraId="134D2123" w14:textId="261B9CF6" w:rsidR="009157D5" w:rsidRPr="009157D5" w:rsidRDefault="009157D5" w:rsidP="00C2524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157D5">
        <w:rPr>
          <w:rFonts w:ascii="Times New Roman" w:hAnsi="Times New Roman" w:cs="Times New Roman"/>
          <w:sz w:val="28"/>
          <w:szCs w:val="28"/>
        </w:rPr>
        <w:t>Д.Н. Прянишникова</w:t>
      </w:r>
      <w:bookmarkEnd w:id="0"/>
      <w:r w:rsidR="00C25248">
        <w:rPr>
          <w:rFonts w:ascii="Times New Roman" w:hAnsi="Times New Roman" w:cs="Times New Roman"/>
          <w:sz w:val="28"/>
          <w:szCs w:val="28"/>
        </w:rPr>
        <w:t>»</w:t>
      </w:r>
      <w:r w:rsidRPr="009157D5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0E576885" w14:textId="4F736077" w:rsidR="009157D5" w:rsidRDefault="009157D5" w:rsidP="00C2524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57D5">
        <w:rPr>
          <w:rFonts w:ascii="Times New Roman" w:hAnsi="Times New Roman" w:cs="Times New Roman"/>
          <w:bCs/>
          <w:sz w:val="28"/>
          <w:szCs w:val="28"/>
        </w:rPr>
        <w:t xml:space="preserve">Москва ул. Прянишникова, 31а, </w:t>
      </w:r>
    </w:p>
    <w:p w14:paraId="18489AE9" w14:textId="346BA2C7" w:rsidR="00C25248" w:rsidRPr="009157D5" w:rsidRDefault="00C25248" w:rsidP="00C2524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2" w:name="_Hlk183008798"/>
      <w:r w:rsidRPr="009157D5">
        <w:rPr>
          <w:rFonts w:ascii="Times New Roman" w:hAnsi="Times New Roman" w:cs="Times New Roman"/>
          <w:b/>
          <w:bCs/>
          <w:sz w:val="28"/>
          <w:szCs w:val="28"/>
        </w:rPr>
        <w:t>27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ноября </w:t>
      </w:r>
      <w:r w:rsidRPr="009157D5">
        <w:rPr>
          <w:rFonts w:ascii="Times New Roman" w:hAnsi="Times New Roman" w:cs="Times New Roman"/>
          <w:b/>
          <w:bCs/>
          <w:sz w:val="28"/>
          <w:szCs w:val="28"/>
        </w:rPr>
        <w:t>2024</w:t>
      </w:r>
      <w:r>
        <w:rPr>
          <w:rFonts w:ascii="Times New Roman" w:hAnsi="Times New Roman" w:cs="Times New Roman"/>
          <w:b/>
          <w:bCs/>
          <w:sz w:val="28"/>
          <w:szCs w:val="28"/>
        </w:rPr>
        <w:t>года</w:t>
      </w:r>
    </w:p>
    <w:bookmarkEnd w:id="2"/>
    <w:p w14:paraId="7449A693" w14:textId="73CF7ED1" w:rsidR="009157D5" w:rsidRPr="009157D5" w:rsidRDefault="009157D5" w:rsidP="00C25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7D5">
        <w:rPr>
          <w:rFonts w:ascii="Times New Roman" w:hAnsi="Times New Roman" w:cs="Times New Roman"/>
          <w:b/>
          <w:sz w:val="28"/>
          <w:szCs w:val="28"/>
        </w:rPr>
        <w:t>конференц-зал, 4 этаж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365"/>
        <w:gridCol w:w="2082"/>
        <w:gridCol w:w="2485"/>
        <w:gridCol w:w="3419"/>
      </w:tblGrid>
      <w:tr w:rsidR="00616543" w:rsidRPr="00F86AFD" w14:paraId="3E74EB45" w14:textId="35D8A1C1" w:rsidTr="00D55214">
        <w:trPr>
          <w:cantSplit/>
        </w:trPr>
        <w:tc>
          <w:tcPr>
            <w:tcW w:w="1365" w:type="dxa"/>
          </w:tcPr>
          <w:p w14:paraId="14C75783" w14:textId="08DC0003" w:rsidR="00616543" w:rsidRPr="00F86AFD" w:rsidRDefault="00616543" w:rsidP="007F4B53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  <w:r w:rsidR="009157D5" w:rsidRPr="00F86AFD">
              <w:rPr>
                <w:rFonts w:ascii="Times New Roman" w:hAnsi="Times New Roman" w:cs="Times New Roman"/>
                <w:sz w:val="24"/>
                <w:szCs w:val="24"/>
              </w:rPr>
              <w:t>-10.1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082" w:type="dxa"/>
          </w:tcPr>
          <w:p w14:paraId="4F6D1EF3" w14:textId="77777777" w:rsidR="00616543" w:rsidRPr="00F86AFD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Шкуркин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С.И. </w:t>
            </w:r>
          </w:p>
          <w:p w14:paraId="55B1C3FE" w14:textId="77777777" w:rsidR="00616543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к.ю.н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0EF26C" w14:textId="720C1C97" w:rsidR="00A254EE" w:rsidRPr="00F86AFD" w:rsidRDefault="00A254EE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2366FBC4" w14:textId="17C1E060" w:rsidR="00616543" w:rsidRPr="00F86AFD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ФГБНУ «ВНИИ агрохимии»</w:t>
            </w:r>
          </w:p>
        </w:tc>
        <w:tc>
          <w:tcPr>
            <w:tcW w:w="3419" w:type="dxa"/>
          </w:tcPr>
          <w:p w14:paraId="52C2401B" w14:textId="527793B2" w:rsidR="00616543" w:rsidRPr="00F86AFD" w:rsidRDefault="00E149EE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Открытие конференции. Приветственное слово</w:t>
            </w:r>
          </w:p>
        </w:tc>
      </w:tr>
      <w:tr w:rsidR="00DA324D" w:rsidRPr="00F86AFD" w14:paraId="14F61E39" w14:textId="0122213B" w:rsidTr="00D55214">
        <w:trPr>
          <w:cantSplit/>
        </w:trPr>
        <w:tc>
          <w:tcPr>
            <w:tcW w:w="1365" w:type="dxa"/>
          </w:tcPr>
          <w:p w14:paraId="26729620" w14:textId="47B7CE81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-10.2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</w:tcPr>
          <w:p w14:paraId="37953481" w14:textId="39F278DC" w:rsidR="00DA324D" w:rsidRDefault="008D7CF9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Алферов Алексей Анатольевич</w:t>
            </w:r>
          </w:p>
          <w:p w14:paraId="26136C33" w14:textId="332F2836" w:rsidR="008D7CF9" w:rsidRDefault="008D7CF9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</w:p>
          <w:p w14:paraId="02C6BF8A" w14:textId="77777777" w:rsidR="00A254EE" w:rsidRDefault="008D7CF9" w:rsidP="008D7C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 РАН</w:t>
            </w:r>
          </w:p>
          <w:p w14:paraId="7DD8F4E2" w14:textId="59007CF6" w:rsidR="008D7CF9" w:rsidRPr="00F86AFD" w:rsidRDefault="008D7CF9" w:rsidP="008D7C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5025E34E" w14:textId="4136601D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ОСХН РАН</w:t>
            </w:r>
          </w:p>
        </w:tc>
        <w:tc>
          <w:tcPr>
            <w:tcW w:w="3419" w:type="dxa"/>
          </w:tcPr>
          <w:p w14:paraId="15618A9C" w14:textId="6A15963D" w:rsidR="00DA324D" w:rsidRPr="00F86AFD" w:rsidRDefault="00DD4431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</w:tr>
      <w:tr w:rsidR="00DA324D" w:rsidRPr="00F86AFD" w14:paraId="47F14005" w14:textId="5CC26EA3" w:rsidTr="00D55214">
        <w:trPr>
          <w:cantSplit/>
        </w:trPr>
        <w:tc>
          <w:tcPr>
            <w:tcW w:w="1365" w:type="dxa"/>
          </w:tcPr>
          <w:p w14:paraId="72E7F6BA" w14:textId="471057AE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-10.40 </w:t>
            </w:r>
          </w:p>
        </w:tc>
        <w:tc>
          <w:tcPr>
            <w:tcW w:w="2082" w:type="dxa"/>
          </w:tcPr>
          <w:p w14:paraId="2E227653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Бакуменко Лидия Сергеевна</w:t>
            </w:r>
          </w:p>
          <w:p w14:paraId="538D3EA6" w14:textId="77777777" w:rsidR="00DA324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5CCFA2B6" w14:textId="3B2347FB" w:rsidR="00A254EE" w:rsidRPr="00F86AFD" w:rsidRDefault="00A254EE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34E4AB1F" w14:textId="659C2D04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ФГБУ «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Росагрохимслужба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19" w:type="dxa"/>
          </w:tcPr>
          <w:p w14:paraId="2A1B3A5C" w14:textId="5F0F2863" w:rsidR="00DA324D" w:rsidRPr="00F86AFD" w:rsidRDefault="00DD4431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Приветственное слово</w:t>
            </w:r>
          </w:p>
        </w:tc>
      </w:tr>
      <w:tr w:rsidR="00DA324D" w:rsidRPr="00F86AFD" w14:paraId="4DD683ED" w14:textId="719A9869" w:rsidTr="00D55214">
        <w:trPr>
          <w:cantSplit/>
        </w:trPr>
        <w:tc>
          <w:tcPr>
            <w:tcW w:w="1365" w:type="dxa"/>
          </w:tcPr>
          <w:p w14:paraId="0D31E2CD" w14:textId="0179A68F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10.40-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</w:tcPr>
          <w:p w14:paraId="580FCD63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Завалин Алексей Анатольевич</w:t>
            </w:r>
          </w:p>
          <w:p w14:paraId="0CC153A0" w14:textId="18116253" w:rsidR="00DA324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Академик РАН</w:t>
            </w:r>
          </w:p>
          <w:p w14:paraId="769A0B2E" w14:textId="1FB8B9EC" w:rsidR="00A254EE" w:rsidRPr="00F86AFD" w:rsidRDefault="00A254EE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7609B465" w14:textId="51FDD81E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ФГБНУ «ВНИИ Агрохимии</w:t>
            </w:r>
          </w:p>
        </w:tc>
        <w:tc>
          <w:tcPr>
            <w:tcW w:w="3419" w:type="dxa"/>
          </w:tcPr>
          <w:p w14:paraId="52D5EECD" w14:textId="1258EA5E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Применение удобрений – основа научно-технологического развития земледелия России</w:t>
            </w:r>
          </w:p>
        </w:tc>
      </w:tr>
      <w:tr w:rsidR="00DA324D" w:rsidRPr="00F86AFD" w14:paraId="6207F49E" w14:textId="743715A5" w:rsidTr="00D55214">
        <w:trPr>
          <w:cantSplit/>
        </w:trPr>
        <w:tc>
          <w:tcPr>
            <w:tcW w:w="1365" w:type="dxa"/>
          </w:tcPr>
          <w:p w14:paraId="398FF071" w14:textId="2828952E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11.00-11.20</w:t>
            </w:r>
          </w:p>
        </w:tc>
        <w:tc>
          <w:tcPr>
            <w:tcW w:w="2082" w:type="dxa"/>
          </w:tcPr>
          <w:p w14:paraId="15E5ECDF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Рухович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  <w:p w14:paraId="712E5261" w14:textId="30BCD75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Зам.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., д.б.н.</w:t>
            </w:r>
          </w:p>
        </w:tc>
        <w:tc>
          <w:tcPr>
            <w:tcW w:w="2485" w:type="dxa"/>
          </w:tcPr>
          <w:p w14:paraId="41133DAF" w14:textId="579E0483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ФГБНУ «ВНИИ агрохимии»</w:t>
            </w:r>
          </w:p>
        </w:tc>
        <w:tc>
          <w:tcPr>
            <w:tcW w:w="3419" w:type="dxa"/>
          </w:tcPr>
          <w:p w14:paraId="00465FB8" w14:textId="0360D3AC" w:rsidR="00DA324D" w:rsidRPr="00F86AFD" w:rsidRDefault="00E149EE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Длительные опыты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Геосети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основа эффективного управления природно-ресурсным потенциалом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агроэкосистем</w:t>
            </w:r>
            <w:proofErr w:type="spellEnd"/>
          </w:p>
        </w:tc>
      </w:tr>
      <w:tr w:rsidR="00DA324D" w:rsidRPr="00F86AFD" w14:paraId="4945B81F" w14:textId="26D2C43A" w:rsidTr="00D55214">
        <w:trPr>
          <w:cantSplit/>
        </w:trPr>
        <w:tc>
          <w:tcPr>
            <w:tcW w:w="1365" w:type="dxa"/>
          </w:tcPr>
          <w:p w14:paraId="66403BDF" w14:textId="2908310F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11.20-11.40</w:t>
            </w:r>
          </w:p>
        </w:tc>
        <w:tc>
          <w:tcPr>
            <w:tcW w:w="2082" w:type="dxa"/>
          </w:tcPr>
          <w:p w14:paraId="6BA430B3" w14:textId="77777777" w:rsidR="008D7CF9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Романенков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Аркадьевич,</w:t>
            </w:r>
          </w:p>
          <w:p w14:paraId="4585A898" w14:textId="2F91AD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Зав.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каф., д.б.н. Проф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>ессор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РАН</w:t>
            </w:r>
          </w:p>
        </w:tc>
        <w:tc>
          <w:tcPr>
            <w:tcW w:w="2485" w:type="dxa"/>
          </w:tcPr>
          <w:p w14:paraId="1638A9AE" w14:textId="3B10FF8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ФГБОУ ВО «МГУ им. М.В. Ломоносова»</w:t>
            </w:r>
          </w:p>
        </w:tc>
        <w:tc>
          <w:tcPr>
            <w:tcW w:w="3419" w:type="dxa"/>
          </w:tcPr>
          <w:p w14:paraId="7EBEA941" w14:textId="1627A441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Использование длительных полевых опытов с удобрениями в оценке эффективности </w:t>
            </w:r>
            <w:proofErr w:type="spellStart"/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>углеродсберегающих</w:t>
            </w:r>
            <w:proofErr w:type="spellEnd"/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технологий в сельском хозяйстве</w:t>
            </w:r>
          </w:p>
        </w:tc>
      </w:tr>
      <w:tr w:rsidR="00DA324D" w:rsidRPr="00F86AFD" w14:paraId="52AA48CE" w14:textId="73701613" w:rsidTr="00D55214">
        <w:trPr>
          <w:cantSplit/>
        </w:trPr>
        <w:tc>
          <w:tcPr>
            <w:tcW w:w="1365" w:type="dxa"/>
          </w:tcPr>
          <w:p w14:paraId="12B55C80" w14:textId="7AD1F311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11.40-12.00</w:t>
            </w:r>
          </w:p>
        </w:tc>
        <w:tc>
          <w:tcPr>
            <w:tcW w:w="2082" w:type="dxa"/>
          </w:tcPr>
          <w:p w14:paraId="6C7A32A3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Григулецкий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Георгиевич </w:t>
            </w:r>
          </w:p>
          <w:p w14:paraId="592AB54A" w14:textId="6CC1151E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Зав. каф., д.т.н. проф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>ессор</w:t>
            </w:r>
          </w:p>
        </w:tc>
        <w:tc>
          <w:tcPr>
            <w:tcW w:w="2485" w:type="dxa"/>
          </w:tcPr>
          <w:p w14:paraId="1997BCF4" w14:textId="576B347B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ФГБОУ ВО Кубанский ГАУ</w:t>
            </w:r>
          </w:p>
        </w:tc>
        <w:tc>
          <w:tcPr>
            <w:tcW w:w="3419" w:type="dxa"/>
          </w:tcPr>
          <w:p w14:paraId="2F1F9DF5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Академик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Митчерлих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Э.А. и цифровые</w:t>
            </w:r>
          </w:p>
          <w:p w14:paraId="6AFB805D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технологии земледелия в стратегии развития</w:t>
            </w:r>
          </w:p>
          <w:p w14:paraId="2E0BD3A9" w14:textId="4D78711C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Географической сети опытов с удобрениями</w:t>
            </w:r>
          </w:p>
        </w:tc>
      </w:tr>
      <w:tr w:rsidR="00DA324D" w:rsidRPr="00F86AFD" w14:paraId="4FA8CDB5" w14:textId="16C3BE82" w:rsidTr="00D55214">
        <w:trPr>
          <w:cantSplit/>
        </w:trPr>
        <w:tc>
          <w:tcPr>
            <w:tcW w:w="1365" w:type="dxa"/>
          </w:tcPr>
          <w:p w14:paraId="69B7EA6A" w14:textId="0654A3CA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12.00-12.20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</w:tcPr>
          <w:p w14:paraId="254A25E4" w14:textId="77777777" w:rsidR="00A254EE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Тилике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Маттиас</w:t>
            </w:r>
            <w:proofErr w:type="spellEnd"/>
          </w:p>
          <w:p w14:paraId="6F381C90" w14:textId="77777777" w:rsidR="00DA324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14:paraId="14EEC008" w14:textId="56ACB832" w:rsidR="00A254EE" w:rsidRPr="00F86AFD" w:rsidRDefault="00A254EE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485" w:type="dxa"/>
          </w:tcPr>
          <w:p w14:paraId="31C934DC" w14:textId="46541935" w:rsidR="00DA324D" w:rsidRPr="00F86AFD" w:rsidRDefault="00DA324D" w:rsidP="00DA3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МИТАК</w:t>
            </w:r>
            <w:r w:rsidR="008D7C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- Германия</w:t>
            </w:r>
          </w:p>
        </w:tc>
        <w:tc>
          <w:tcPr>
            <w:tcW w:w="3419" w:type="dxa"/>
          </w:tcPr>
          <w:p w14:paraId="6E7038F9" w14:textId="166DDA71" w:rsidR="00DA324D" w:rsidRPr="00F86AFD" w:rsidRDefault="00DA324D" w:rsidP="00DA3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Отчет о работе Э.А.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Митчерлиха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и текущей деятельности Академии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Митчерлиха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по плодородию почв (MITAK)</w:t>
            </w:r>
          </w:p>
        </w:tc>
      </w:tr>
      <w:tr w:rsidR="00DA324D" w:rsidRPr="00F86AFD" w14:paraId="05A38158" w14:textId="624687B0" w:rsidTr="00D55214">
        <w:trPr>
          <w:cantSplit/>
        </w:trPr>
        <w:tc>
          <w:tcPr>
            <w:tcW w:w="1365" w:type="dxa"/>
          </w:tcPr>
          <w:p w14:paraId="19E8737F" w14:textId="214E4649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12.20-12.40</w:t>
            </w:r>
          </w:p>
        </w:tc>
        <w:tc>
          <w:tcPr>
            <w:tcW w:w="2082" w:type="dxa"/>
          </w:tcPr>
          <w:p w14:paraId="0F61D9ED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Лукин Сергей Михайлович</w:t>
            </w:r>
          </w:p>
          <w:p w14:paraId="71197F70" w14:textId="37F2076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Д.с-х.н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5" w:type="dxa"/>
          </w:tcPr>
          <w:p w14:paraId="345B60B9" w14:textId="7DAFC53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ВНИИОУ</w:t>
            </w:r>
            <w:r w:rsidR="008D7CF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86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8D7CF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F86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филиал ФГБНУ «Верхневолжский ФАНЦ»</w:t>
            </w:r>
          </w:p>
        </w:tc>
        <w:tc>
          <w:tcPr>
            <w:tcW w:w="3419" w:type="dxa"/>
          </w:tcPr>
          <w:p w14:paraId="46D0660B" w14:textId="7DDB68D5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Профессор Э.А. </w:t>
            </w:r>
            <w:proofErr w:type="spellStart"/>
            <w:r w:rsidRPr="00F86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Митчерлих</w:t>
            </w:r>
            <w:proofErr w:type="spellEnd"/>
            <w:r w:rsidRPr="00F86AF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– выдающийся ученый-почвовед, агрохимик, физиолог растений</w:t>
            </w:r>
          </w:p>
        </w:tc>
      </w:tr>
      <w:tr w:rsidR="00DA324D" w:rsidRPr="00F86AFD" w14:paraId="2C19FB01" w14:textId="43E79E8B" w:rsidTr="00D55214">
        <w:trPr>
          <w:cantSplit/>
        </w:trPr>
        <w:tc>
          <w:tcPr>
            <w:tcW w:w="1365" w:type="dxa"/>
          </w:tcPr>
          <w:p w14:paraId="6CA5B4E7" w14:textId="21800D41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2" w:type="dxa"/>
          </w:tcPr>
          <w:p w14:paraId="0D6F85AC" w14:textId="77777777" w:rsidR="00DA324D" w:rsidRPr="00F86AFD" w:rsidRDefault="00DA324D" w:rsidP="00DA32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Алёшин Матвей Алексеевич </w:t>
            </w:r>
          </w:p>
          <w:p w14:paraId="3E1CE22B" w14:textId="0A67DAA0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>Зав. каф., д.б.н.</w:t>
            </w:r>
          </w:p>
        </w:tc>
        <w:tc>
          <w:tcPr>
            <w:tcW w:w="2485" w:type="dxa"/>
          </w:tcPr>
          <w:p w14:paraId="2DF7BF28" w14:textId="4D3AD602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>ФГБОУ ВО «Пермский ГНИУ»</w:t>
            </w:r>
          </w:p>
        </w:tc>
        <w:tc>
          <w:tcPr>
            <w:tcW w:w="3419" w:type="dxa"/>
          </w:tcPr>
          <w:p w14:paraId="27BA1F93" w14:textId="6530F92B" w:rsidR="00DA324D" w:rsidRPr="00F86AFD" w:rsidRDefault="00DA324D" w:rsidP="00DA324D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>Эмиссия закиси азота и других парниковых газов в агропромышленном комплексе Пермского края</w:t>
            </w:r>
          </w:p>
        </w:tc>
      </w:tr>
      <w:tr w:rsidR="00DA324D" w:rsidRPr="00F86AFD" w14:paraId="5E2056C4" w14:textId="364BCFB2" w:rsidTr="00D55214">
        <w:trPr>
          <w:cantSplit/>
        </w:trPr>
        <w:tc>
          <w:tcPr>
            <w:tcW w:w="1365" w:type="dxa"/>
          </w:tcPr>
          <w:p w14:paraId="7E92BB17" w14:textId="3FD5BB24" w:rsidR="00DA324D" w:rsidRPr="00F86AFD" w:rsidRDefault="00DA324D" w:rsidP="00A254EE">
            <w:pPr>
              <w:spacing w:before="120" w:after="120"/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DD443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0-14.00</w:t>
            </w:r>
          </w:p>
        </w:tc>
        <w:tc>
          <w:tcPr>
            <w:tcW w:w="7986" w:type="dxa"/>
            <w:gridSpan w:val="3"/>
          </w:tcPr>
          <w:p w14:paraId="156BB443" w14:textId="015A9FC6" w:rsidR="00DA324D" w:rsidRPr="00F86AFD" w:rsidRDefault="00DA324D" w:rsidP="00A254E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кофе-брейк</w:t>
            </w:r>
          </w:p>
        </w:tc>
      </w:tr>
      <w:tr w:rsidR="00DA324D" w:rsidRPr="00F86AFD" w14:paraId="326008C4" w14:textId="5FEF2496" w:rsidTr="00D55214">
        <w:trPr>
          <w:cantSplit/>
        </w:trPr>
        <w:tc>
          <w:tcPr>
            <w:tcW w:w="1365" w:type="dxa"/>
          </w:tcPr>
          <w:p w14:paraId="19AD8F52" w14:textId="4E35DB76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14.00-14.20 </w:t>
            </w:r>
          </w:p>
        </w:tc>
        <w:tc>
          <w:tcPr>
            <w:tcW w:w="2082" w:type="dxa"/>
          </w:tcPr>
          <w:p w14:paraId="02D5F2B6" w14:textId="67F531BD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Пасынков Александр Васильевич -онлайн </w:t>
            </w:r>
          </w:p>
          <w:p w14:paraId="2940CE7D" w14:textId="605D9644" w:rsidR="00A254EE" w:rsidRPr="00F86AFD" w:rsidRDefault="00DA324D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Зав отделом, д.б.н.</w:t>
            </w:r>
          </w:p>
        </w:tc>
        <w:tc>
          <w:tcPr>
            <w:tcW w:w="2485" w:type="dxa"/>
          </w:tcPr>
          <w:p w14:paraId="37BDDEED" w14:textId="4248FC44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ФГБНУ «Ленинградский НИИСХ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Белогорка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19" w:type="dxa"/>
          </w:tcPr>
          <w:p w14:paraId="745B7BCF" w14:textId="143C502C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Эффективность периодического внесения извести на дерново-подзолистой легкосуглинистой почве Ленинградской области</w:t>
            </w:r>
          </w:p>
        </w:tc>
      </w:tr>
      <w:tr w:rsidR="00DA324D" w:rsidRPr="00F86AFD" w14:paraId="2A37A883" w14:textId="74A9B4EC" w:rsidTr="00D55214">
        <w:trPr>
          <w:cantSplit/>
        </w:trPr>
        <w:tc>
          <w:tcPr>
            <w:tcW w:w="1365" w:type="dxa"/>
          </w:tcPr>
          <w:p w14:paraId="293D2816" w14:textId="550901B8" w:rsidR="00DA324D" w:rsidRPr="00D32BD0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D32BD0">
              <w:rPr>
                <w:rFonts w:ascii="Times New Roman" w:hAnsi="Times New Roman" w:cs="Times New Roman"/>
                <w:sz w:val="24"/>
                <w:szCs w:val="24"/>
              </w:rPr>
              <w:t xml:space="preserve">14.20-14.40 </w:t>
            </w:r>
          </w:p>
        </w:tc>
        <w:tc>
          <w:tcPr>
            <w:tcW w:w="2082" w:type="dxa"/>
          </w:tcPr>
          <w:p w14:paraId="7D89C99A" w14:textId="77777777" w:rsidR="00DA324D" w:rsidRPr="00D32BD0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BD0">
              <w:rPr>
                <w:rFonts w:ascii="Times New Roman" w:hAnsi="Times New Roman" w:cs="Times New Roman"/>
                <w:sz w:val="24"/>
                <w:szCs w:val="24"/>
              </w:rPr>
              <w:t xml:space="preserve">Донец Руслан </w:t>
            </w:r>
            <w:proofErr w:type="spellStart"/>
            <w:r w:rsidRPr="00D32BD0">
              <w:rPr>
                <w:rFonts w:ascii="Times New Roman" w:hAnsi="Times New Roman" w:cs="Times New Roman"/>
                <w:sz w:val="24"/>
                <w:szCs w:val="24"/>
              </w:rPr>
              <w:t>Завенович</w:t>
            </w:r>
            <w:proofErr w:type="spellEnd"/>
          </w:p>
          <w:p w14:paraId="1329AD7C" w14:textId="1AFB15B3" w:rsidR="00DA324D" w:rsidRPr="00D32BD0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BD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485" w:type="dxa"/>
          </w:tcPr>
          <w:p w14:paraId="38EC4981" w14:textId="536D8033" w:rsidR="00DA324D" w:rsidRPr="00D32BD0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BD0">
              <w:rPr>
                <w:rFonts w:ascii="Times New Roman" w:hAnsi="Times New Roman" w:cs="Times New Roman"/>
                <w:sz w:val="24"/>
                <w:szCs w:val="24"/>
              </w:rPr>
              <w:t>ООО «СОЮЗАГРОХИМ</w:t>
            </w:r>
          </w:p>
        </w:tc>
        <w:tc>
          <w:tcPr>
            <w:tcW w:w="3419" w:type="dxa"/>
          </w:tcPr>
          <w:p w14:paraId="2D8EC456" w14:textId="0ADC33A8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2BD0">
              <w:rPr>
                <w:rFonts w:ascii="Times New Roman" w:hAnsi="Times New Roman" w:cs="Times New Roman"/>
                <w:sz w:val="24"/>
                <w:szCs w:val="24"/>
              </w:rPr>
              <w:t>Урожайность сельскохозяйственных культур в условиях интенсификации сельского хозяйства Российской Федерации</w:t>
            </w:r>
          </w:p>
        </w:tc>
      </w:tr>
      <w:tr w:rsidR="00DA324D" w:rsidRPr="00F86AFD" w14:paraId="5C45EBE0" w14:textId="590EE1CB" w:rsidTr="00D55214">
        <w:trPr>
          <w:cantSplit/>
        </w:trPr>
        <w:tc>
          <w:tcPr>
            <w:tcW w:w="1365" w:type="dxa"/>
          </w:tcPr>
          <w:p w14:paraId="34487F3C" w14:textId="6700902D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14.40-15.00  </w:t>
            </w:r>
          </w:p>
        </w:tc>
        <w:tc>
          <w:tcPr>
            <w:tcW w:w="2082" w:type="dxa"/>
          </w:tcPr>
          <w:p w14:paraId="200B7B6A" w14:textId="42043BCB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Надежкин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Сергей Михайлович </w:t>
            </w:r>
          </w:p>
          <w:p w14:paraId="011DDB23" w14:textId="2EE309AF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Зав. лаб., д.б.н.</w:t>
            </w:r>
          </w:p>
        </w:tc>
        <w:tc>
          <w:tcPr>
            <w:tcW w:w="2485" w:type="dxa"/>
          </w:tcPr>
          <w:p w14:paraId="54A9EDFF" w14:textId="6356B02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ФГБНУ «ФНЦ овощеводства»</w:t>
            </w:r>
          </w:p>
        </w:tc>
        <w:tc>
          <w:tcPr>
            <w:tcW w:w="3419" w:type="dxa"/>
          </w:tcPr>
          <w:p w14:paraId="2AF91EAF" w14:textId="21662E9F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Урожайность и качество томата и картофеля при длительном применении удобрений в овощном севообороте</w:t>
            </w:r>
          </w:p>
        </w:tc>
      </w:tr>
      <w:tr w:rsidR="00DA324D" w:rsidRPr="00F86AFD" w14:paraId="453E3165" w14:textId="321AF5AB" w:rsidTr="00D55214">
        <w:trPr>
          <w:cantSplit/>
        </w:trPr>
        <w:tc>
          <w:tcPr>
            <w:tcW w:w="1365" w:type="dxa"/>
          </w:tcPr>
          <w:p w14:paraId="0176CA5E" w14:textId="25509096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082" w:type="dxa"/>
          </w:tcPr>
          <w:p w14:paraId="3E06D788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Минакова Ольга Александровна </w:t>
            </w:r>
          </w:p>
          <w:p w14:paraId="683B0247" w14:textId="13BC68A2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Зав. лаб.,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вед.н.с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д.с-х.н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85" w:type="dxa"/>
          </w:tcPr>
          <w:p w14:paraId="5289B251" w14:textId="259A7322" w:rsidR="00DA324D" w:rsidRPr="00F86AFD" w:rsidRDefault="00DA324D" w:rsidP="00DA324D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ФГБНУ "ВНИИСС им. А.Л.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Мазлумова</w:t>
            </w:r>
            <w:proofErr w:type="spellEnd"/>
          </w:p>
        </w:tc>
        <w:tc>
          <w:tcPr>
            <w:tcW w:w="3419" w:type="dxa"/>
          </w:tcPr>
          <w:p w14:paraId="4C7E99B6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Агрогенная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трансформация плодородия чернозема</w:t>
            </w:r>
          </w:p>
          <w:p w14:paraId="2FDBBD93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выщелоченного при использовании удобрений в</w:t>
            </w:r>
          </w:p>
          <w:p w14:paraId="4F4F6FA5" w14:textId="1C047DCE" w:rsidR="00DA324D" w:rsidRPr="00F86AFD" w:rsidRDefault="00DA324D" w:rsidP="00DA324D">
            <w:pPr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зерносвекловичном севообороте ЦЧР</w:t>
            </w:r>
          </w:p>
        </w:tc>
      </w:tr>
      <w:tr w:rsidR="00DA324D" w:rsidRPr="00F86AFD" w14:paraId="7167D28B" w14:textId="357AF491" w:rsidTr="00D55214">
        <w:trPr>
          <w:cantSplit/>
        </w:trPr>
        <w:tc>
          <w:tcPr>
            <w:tcW w:w="1365" w:type="dxa"/>
          </w:tcPr>
          <w:p w14:paraId="7DF9C0D6" w14:textId="349AD2BD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15.20-15.40 </w:t>
            </w:r>
          </w:p>
        </w:tc>
        <w:tc>
          <w:tcPr>
            <w:tcW w:w="2082" w:type="dxa"/>
          </w:tcPr>
          <w:p w14:paraId="12E70933" w14:textId="6618ED43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Броварова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Владиславовна</w:t>
            </w:r>
          </w:p>
          <w:p w14:paraId="564339EA" w14:textId="445895CF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к.х.н</w:t>
            </w:r>
            <w:proofErr w:type="spellEnd"/>
          </w:p>
        </w:tc>
        <w:tc>
          <w:tcPr>
            <w:tcW w:w="2485" w:type="dxa"/>
          </w:tcPr>
          <w:p w14:paraId="6FE60EDA" w14:textId="151FCF0E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ФИЦ Коми НЦ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УрО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РАН</w:t>
            </w:r>
          </w:p>
        </w:tc>
        <w:tc>
          <w:tcPr>
            <w:tcW w:w="3419" w:type="dxa"/>
          </w:tcPr>
          <w:p w14:paraId="476879E7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Органические и минеральные удобрения как</w:t>
            </w:r>
          </w:p>
          <w:p w14:paraId="0E19777A" w14:textId="7777777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фактор повышения продуктивности дерново-</w:t>
            </w:r>
          </w:p>
          <w:p w14:paraId="49054088" w14:textId="02092DA9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подзолистых почв Республики Коми</w:t>
            </w:r>
          </w:p>
        </w:tc>
      </w:tr>
      <w:tr w:rsidR="00DA324D" w:rsidRPr="00F86AFD" w14:paraId="561C3CF4" w14:textId="698983C9" w:rsidTr="00D55214">
        <w:trPr>
          <w:cantSplit/>
        </w:trPr>
        <w:tc>
          <w:tcPr>
            <w:tcW w:w="1365" w:type="dxa"/>
          </w:tcPr>
          <w:p w14:paraId="370501A1" w14:textId="0B59F5E8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15.40-16.00 </w:t>
            </w:r>
          </w:p>
        </w:tc>
        <w:tc>
          <w:tcPr>
            <w:tcW w:w="2082" w:type="dxa"/>
          </w:tcPr>
          <w:p w14:paraId="19FA6D1A" w14:textId="5FAC5A35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Окорков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6AF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Владимир Васильевич</w:t>
            </w:r>
          </w:p>
          <w:p w14:paraId="64D0EB03" w14:textId="77777777" w:rsidR="00A254EE" w:rsidRDefault="00DA324D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Гл.н.с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д.с-х.н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DC7C9E" w14:textId="77777777" w:rsidR="00A261D0" w:rsidRDefault="00A261D0" w:rsidP="00A26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  <w:p w14:paraId="7F4FE9E9" w14:textId="38C3CEAC" w:rsidR="00A261D0" w:rsidRPr="00F86AFD" w:rsidRDefault="00A261D0" w:rsidP="00A26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65F58FDB" w14:textId="327B8D17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ФГБНУ «Верхневолжский ФАНЦ»</w:t>
            </w:r>
          </w:p>
        </w:tc>
        <w:tc>
          <w:tcPr>
            <w:tcW w:w="3419" w:type="dxa"/>
          </w:tcPr>
          <w:p w14:paraId="5B91A2D0" w14:textId="4B618E51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О питании полевых культур минеральным азотом на серых лесных почвах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Ополья</w:t>
            </w:r>
            <w:proofErr w:type="spellEnd"/>
          </w:p>
        </w:tc>
      </w:tr>
      <w:tr w:rsidR="00DA324D" w:rsidRPr="00F86AFD" w14:paraId="09688851" w14:textId="7D1FFBDF" w:rsidTr="00D55214">
        <w:trPr>
          <w:cantSplit/>
        </w:trPr>
        <w:tc>
          <w:tcPr>
            <w:tcW w:w="1365" w:type="dxa"/>
          </w:tcPr>
          <w:p w14:paraId="145B30B7" w14:textId="0033E621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16.00-16.20 </w:t>
            </w:r>
          </w:p>
        </w:tc>
        <w:tc>
          <w:tcPr>
            <w:tcW w:w="2082" w:type="dxa"/>
          </w:tcPr>
          <w:p w14:paraId="7E08CBBE" w14:textId="3000F67B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Гладышева Ольга Викторовна</w:t>
            </w:r>
          </w:p>
          <w:p w14:paraId="403D6518" w14:textId="77777777" w:rsidR="00A254EE" w:rsidRDefault="00DA324D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FAED45" w14:textId="42BBF89D" w:rsidR="00A261D0" w:rsidRPr="00F86AFD" w:rsidRDefault="00A261D0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5" w:type="dxa"/>
          </w:tcPr>
          <w:p w14:paraId="4C52D6C5" w14:textId="03DE20D3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ИСА – филиал ФГБНУ ФНАЦ ВИМ</w:t>
            </w:r>
          </w:p>
        </w:tc>
        <w:tc>
          <w:tcPr>
            <w:tcW w:w="3419" w:type="dxa"/>
          </w:tcPr>
          <w:p w14:paraId="4F0E92F2" w14:textId="511A8236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Комплексные мероприятия по окультуриванию темно-серой лесной почвы</w:t>
            </w:r>
          </w:p>
        </w:tc>
      </w:tr>
      <w:tr w:rsidR="00DA324D" w:rsidRPr="00F86AFD" w14:paraId="2BF24464" w14:textId="7D282E58" w:rsidTr="00D55214">
        <w:trPr>
          <w:cantSplit/>
        </w:trPr>
        <w:tc>
          <w:tcPr>
            <w:tcW w:w="1365" w:type="dxa"/>
          </w:tcPr>
          <w:p w14:paraId="0A4248DF" w14:textId="341425B5" w:rsidR="00DA324D" w:rsidRPr="00F86AFD" w:rsidRDefault="00DA324D" w:rsidP="00DA324D">
            <w:pPr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16.20-16.40 </w:t>
            </w:r>
          </w:p>
        </w:tc>
        <w:tc>
          <w:tcPr>
            <w:tcW w:w="2082" w:type="dxa"/>
          </w:tcPr>
          <w:p w14:paraId="3E5A42A8" w14:textId="6C496C02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Бортник Татьяна Юрьевна</w:t>
            </w:r>
          </w:p>
          <w:p w14:paraId="0F4E4395" w14:textId="77777777" w:rsidR="00DA324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Зав.каф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д.с-х.н</w:t>
            </w:r>
            <w:proofErr w:type="spellEnd"/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6D84C5" w14:textId="6F36747C" w:rsidR="00DF6062" w:rsidRPr="00F86AFD" w:rsidRDefault="00DF6062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485" w:type="dxa"/>
          </w:tcPr>
          <w:p w14:paraId="01022336" w14:textId="48232108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ФГБОУ ВО «Удмуртский ГАУ»</w:t>
            </w:r>
          </w:p>
        </w:tc>
        <w:tc>
          <w:tcPr>
            <w:tcW w:w="3419" w:type="dxa"/>
          </w:tcPr>
          <w:p w14:paraId="0986DD68" w14:textId="6EACB4A0" w:rsidR="00DA324D" w:rsidRPr="00F86AFD" w:rsidRDefault="00DA324D" w:rsidP="00DA32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Влияние длительного использования систем удобрения на продуктивность культур звена севооборота и показатели плодородия дерново-среднеподзолистой среднесуглинистой почвы</w:t>
            </w:r>
          </w:p>
        </w:tc>
      </w:tr>
      <w:tr w:rsidR="00DA324D" w:rsidRPr="00F86AFD" w14:paraId="2DA79915" w14:textId="15E8A6F1" w:rsidTr="00D55214">
        <w:trPr>
          <w:cantSplit/>
        </w:trPr>
        <w:tc>
          <w:tcPr>
            <w:tcW w:w="1365" w:type="dxa"/>
          </w:tcPr>
          <w:p w14:paraId="08367EB5" w14:textId="2B7B12E0" w:rsidR="00DA324D" w:rsidRPr="00F86AFD" w:rsidRDefault="00DA324D" w:rsidP="00A254EE">
            <w:pPr>
              <w:spacing w:before="120" w:after="120"/>
              <w:ind w:right="-158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sz w:val="24"/>
                <w:szCs w:val="24"/>
              </w:rPr>
              <w:t>17.00.</w:t>
            </w:r>
            <w:r w:rsidRPr="00F86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986" w:type="dxa"/>
            <w:gridSpan w:val="3"/>
          </w:tcPr>
          <w:p w14:paraId="19591BF5" w14:textId="66711B92" w:rsidR="00DA324D" w:rsidRPr="00F86AFD" w:rsidRDefault="00DA324D" w:rsidP="00A254EE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F86A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Праздничный ужин</w:t>
            </w:r>
          </w:p>
        </w:tc>
      </w:tr>
    </w:tbl>
    <w:p w14:paraId="58EE68BA" w14:textId="77777777" w:rsidR="00C25248" w:rsidRDefault="00C25248" w:rsidP="009157D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873859" w14:textId="1CD600EE" w:rsidR="009157D5" w:rsidRPr="009157D5" w:rsidRDefault="009157D5" w:rsidP="00C252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7D5">
        <w:rPr>
          <w:rFonts w:ascii="Times New Roman" w:hAnsi="Times New Roman" w:cs="Times New Roman"/>
          <w:b/>
          <w:bCs/>
          <w:sz w:val="28"/>
          <w:szCs w:val="28"/>
        </w:rPr>
        <w:t>28 ноября 2024 года</w:t>
      </w:r>
    </w:p>
    <w:p w14:paraId="7BD7665E" w14:textId="4D347F3C" w:rsidR="009157D5" w:rsidRPr="009157D5" w:rsidRDefault="009157D5" w:rsidP="00C2524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57D5">
        <w:rPr>
          <w:rFonts w:ascii="Times New Roman" w:hAnsi="Times New Roman" w:cs="Times New Roman"/>
          <w:bCs/>
          <w:sz w:val="28"/>
          <w:szCs w:val="28"/>
        </w:rPr>
        <w:t xml:space="preserve">Москва ул. Прянишникова, 31а, </w:t>
      </w:r>
    </w:p>
    <w:p w14:paraId="117F0D80" w14:textId="4D5493DC" w:rsidR="009157D5" w:rsidRPr="009157D5" w:rsidRDefault="009157D5" w:rsidP="00C2524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57D5">
        <w:rPr>
          <w:rFonts w:ascii="Times New Roman" w:hAnsi="Times New Roman" w:cs="Times New Roman"/>
          <w:b/>
          <w:sz w:val="28"/>
          <w:szCs w:val="28"/>
        </w:rPr>
        <w:t>Зал заседаний Ученого совета, 4 этаж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324"/>
        <w:gridCol w:w="2373"/>
        <w:gridCol w:w="3264"/>
      </w:tblGrid>
      <w:tr w:rsidR="00DD4431" w:rsidRPr="00DD4431" w14:paraId="47851F15" w14:textId="0BD03023" w:rsidTr="00A254EE">
        <w:trPr>
          <w:cantSplit/>
        </w:trPr>
        <w:tc>
          <w:tcPr>
            <w:tcW w:w="1384" w:type="dxa"/>
          </w:tcPr>
          <w:p w14:paraId="4B599A66" w14:textId="609685BF" w:rsidR="00616543" w:rsidRPr="00DD4431" w:rsidRDefault="00AC4E93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10.00-</w:t>
            </w:r>
            <w:r w:rsidR="00616543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10.20. </w:t>
            </w:r>
          </w:p>
        </w:tc>
        <w:tc>
          <w:tcPr>
            <w:tcW w:w="2324" w:type="dxa"/>
          </w:tcPr>
          <w:p w14:paraId="5EF3EDAD" w14:textId="686738C2" w:rsidR="00F86AFD" w:rsidRPr="00DD4431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Борисова </w:t>
            </w:r>
            <w:r w:rsidR="00C25248" w:rsidRPr="00DD4431">
              <w:rPr>
                <w:rFonts w:ascii="Times New Roman" w:hAnsi="Times New Roman" w:cs="Times New Roman"/>
                <w:iCs/>
                <w:sz w:val="24"/>
                <w:szCs w:val="24"/>
              </w:rPr>
              <w:t>Вилена Борисовна</w:t>
            </w:r>
          </w:p>
          <w:p w14:paraId="084727CB" w14:textId="77777777" w:rsidR="00616543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17FE986" w14:textId="2F23D767" w:rsidR="00A254EE" w:rsidRPr="00DD4431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373" w:type="dxa"/>
          </w:tcPr>
          <w:p w14:paraId="0A689535" w14:textId="0270BB27" w:rsidR="00616543" w:rsidRPr="00DD4431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ОП ЯНЦ СО РАН «Якутский НИИСХ»</w:t>
            </w:r>
          </w:p>
        </w:tc>
        <w:tc>
          <w:tcPr>
            <w:tcW w:w="3264" w:type="dxa"/>
          </w:tcPr>
          <w:p w14:paraId="4CD3621D" w14:textId="48CB7B76" w:rsidR="00616543" w:rsidRPr="00DD4431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Эффективность применения удобрений и инокуляции семян биопрепаратом клубеньковых бактерий при возделывании люцерны серповидной в Якутии</w:t>
            </w:r>
          </w:p>
        </w:tc>
      </w:tr>
      <w:tr w:rsidR="00DD4431" w:rsidRPr="00DD4431" w14:paraId="630246CE" w14:textId="6467E39A" w:rsidTr="00A254EE">
        <w:trPr>
          <w:cantSplit/>
        </w:trPr>
        <w:tc>
          <w:tcPr>
            <w:tcW w:w="1384" w:type="dxa"/>
          </w:tcPr>
          <w:p w14:paraId="59065546" w14:textId="33503F79" w:rsidR="00616543" w:rsidRPr="00DD4431" w:rsidRDefault="00AC4E93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10.20-</w:t>
            </w:r>
            <w:r w:rsidR="00616543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10.40 </w:t>
            </w:r>
          </w:p>
        </w:tc>
        <w:tc>
          <w:tcPr>
            <w:tcW w:w="2324" w:type="dxa"/>
          </w:tcPr>
          <w:p w14:paraId="5F811385" w14:textId="77777777" w:rsidR="00F86AFD" w:rsidRPr="00DD4431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Балабанова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Наталья Федоровна </w:t>
            </w:r>
          </w:p>
          <w:p w14:paraId="1C98F187" w14:textId="77777777" w:rsidR="00616543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Вед.н.с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E0BF96A" w14:textId="0D0B47A3" w:rsidR="00A254EE" w:rsidRPr="00DD4431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373" w:type="dxa"/>
          </w:tcPr>
          <w:p w14:paraId="116E8DF8" w14:textId="6CAD32BB" w:rsidR="00616543" w:rsidRPr="00DD4431" w:rsidRDefault="00616543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ФГБНУ «Омский АНЦ»</w:t>
            </w:r>
          </w:p>
        </w:tc>
        <w:tc>
          <w:tcPr>
            <w:tcW w:w="3264" w:type="dxa"/>
          </w:tcPr>
          <w:p w14:paraId="00936876" w14:textId="34313645" w:rsidR="00616543" w:rsidRPr="00DD4431" w:rsidRDefault="00BF7FF6" w:rsidP="00961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Динамика содержания органического вещества в пахотной лугово-черноземной почве при длительном применении удобрений</w:t>
            </w:r>
          </w:p>
        </w:tc>
      </w:tr>
      <w:tr w:rsidR="00DD4431" w:rsidRPr="00DD4431" w14:paraId="2DAF115E" w14:textId="77777777" w:rsidTr="00A254EE">
        <w:trPr>
          <w:cantSplit/>
        </w:trPr>
        <w:tc>
          <w:tcPr>
            <w:tcW w:w="1384" w:type="dxa"/>
          </w:tcPr>
          <w:p w14:paraId="3D4F1B0F" w14:textId="64783C7E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10.40-11.00 </w:t>
            </w:r>
          </w:p>
        </w:tc>
        <w:tc>
          <w:tcPr>
            <w:tcW w:w="2324" w:type="dxa"/>
          </w:tcPr>
          <w:p w14:paraId="7286BBD5" w14:textId="42E85BA8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Шаповалова</w:t>
            </w:r>
            <w:proofErr w:type="spellEnd"/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Николаевна</w:t>
            </w:r>
          </w:p>
          <w:p w14:paraId="590DD651" w14:textId="35E0DEB4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Зав. лаб.,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ст.н.с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3" w:type="dxa"/>
          </w:tcPr>
          <w:p w14:paraId="02E3C8E8" w14:textId="0ECC70D7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ФГБНУ «Северо-Кавказский ФНАЦ</w:t>
            </w:r>
          </w:p>
        </w:tc>
        <w:tc>
          <w:tcPr>
            <w:tcW w:w="3264" w:type="dxa"/>
          </w:tcPr>
          <w:p w14:paraId="779F19D6" w14:textId="5411AC97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Последействие длительного применения возрастающих доз минеральных удобрений на черноземе обыкновенном в опыте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Геосети</w:t>
            </w:r>
            <w:proofErr w:type="spellEnd"/>
          </w:p>
        </w:tc>
      </w:tr>
      <w:tr w:rsidR="00DD4431" w:rsidRPr="00DD4431" w14:paraId="1BF4EAD7" w14:textId="321B1E5B" w:rsidTr="00A254EE">
        <w:trPr>
          <w:cantSplit/>
        </w:trPr>
        <w:tc>
          <w:tcPr>
            <w:tcW w:w="1384" w:type="dxa"/>
          </w:tcPr>
          <w:p w14:paraId="696327A6" w14:textId="44B26437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11.00.-11.20</w:t>
            </w:r>
          </w:p>
        </w:tc>
        <w:tc>
          <w:tcPr>
            <w:tcW w:w="2324" w:type="dxa"/>
          </w:tcPr>
          <w:p w14:paraId="1D7A8FA3" w14:textId="77777777" w:rsidR="00F86AFD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Ковшова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Валентина Николаевна </w:t>
            </w:r>
          </w:p>
          <w:p w14:paraId="4C40136F" w14:textId="77777777" w:rsidR="00A254EE" w:rsidRDefault="003C78CC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Ученый секретарь,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641EA7D" w14:textId="06F6FC77" w:rsidR="00A254EE" w:rsidRPr="00DD4431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6324BA05" w14:textId="2ABE3146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ЛОС - Филиал ФГБНУ ФНЦ «ВИК им. Вильямса» </w:t>
            </w:r>
          </w:p>
        </w:tc>
        <w:tc>
          <w:tcPr>
            <w:tcW w:w="3264" w:type="dxa"/>
          </w:tcPr>
          <w:p w14:paraId="55685855" w14:textId="5D75185B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Влияние минерального удобрения на плодородие выработанной торфяной почвы</w:t>
            </w:r>
          </w:p>
        </w:tc>
      </w:tr>
      <w:tr w:rsidR="00DD4431" w:rsidRPr="00DD4431" w14:paraId="02CB379E" w14:textId="1F11A0F7" w:rsidTr="00A254EE">
        <w:trPr>
          <w:cantSplit/>
        </w:trPr>
        <w:tc>
          <w:tcPr>
            <w:tcW w:w="1384" w:type="dxa"/>
          </w:tcPr>
          <w:p w14:paraId="1DE20449" w14:textId="29E6F522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11.20-11.40 </w:t>
            </w:r>
          </w:p>
        </w:tc>
        <w:tc>
          <w:tcPr>
            <w:tcW w:w="2324" w:type="dxa"/>
          </w:tcPr>
          <w:p w14:paraId="7A607A8A" w14:textId="6A28E846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Овчаренко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>Михаил Михайлович</w:t>
            </w:r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8DC02BF" w14:textId="77777777" w:rsidR="003C78CC" w:rsidRDefault="003C78CC" w:rsidP="003C78C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х н., Президент </w:t>
            </w:r>
          </w:p>
          <w:p w14:paraId="054F1F2C" w14:textId="77777777" w:rsidR="00A254EE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  <w:p w14:paraId="1F2A842F" w14:textId="2A0E6540" w:rsidR="00A254EE" w:rsidRPr="00DD4431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331C2DDB" w14:textId="48C2BA08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ООО "НПО «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Агрохимсоюз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3264" w:type="dxa"/>
          </w:tcPr>
          <w:p w14:paraId="0258EB11" w14:textId="716797C6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Агрохимические научные исследования для сельскохозяйственного производства.</w:t>
            </w:r>
          </w:p>
        </w:tc>
      </w:tr>
      <w:tr w:rsidR="00DD4431" w:rsidRPr="00DD4431" w14:paraId="225534F4" w14:textId="283E9BA8" w:rsidTr="00A254EE">
        <w:trPr>
          <w:cantSplit/>
        </w:trPr>
        <w:tc>
          <w:tcPr>
            <w:tcW w:w="1384" w:type="dxa"/>
          </w:tcPr>
          <w:p w14:paraId="49216CBC" w14:textId="4AD14C93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11.40-12.00 </w:t>
            </w:r>
          </w:p>
        </w:tc>
        <w:tc>
          <w:tcPr>
            <w:tcW w:w="2324" w:type="dxa"/>
          </w:tcPr>
          <w:p w14:paraId="4A72CA57" w14:textId="3BB26BC1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Скороходов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>Виталий Юрьевич</w:t>
            </w:r>
          </w:p>
          <w:p w14:paraId="30C954A8" w14:textId="263A0E3A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Зав. отд.,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вед.н.с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14:paraId="38828F72" w14:textId="6BB800FD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3" w:type="dxa"/>
          </w:tcPr>
          <w:p w14:paraId="3F1240E8" w14:textId="0C805BB3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ФГБНУ «ФНЦ биологических систем и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агротехнологий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РАН»</w:t>
            </w:r>
          </w:p>
        </w:tc>
        <w:tc>
          <w:tcPr>
            <w:tcW w:w="3264" w:type="dxa"/>
          </w:tcPr>
          <w:p w14:paraId="04E64385" w14:textId="60B09146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Результаты многолетних стационарных исследований в полевых севооборотах степной зоны Южного Урала</w:t>
            </w:r>
          </w:p>
        </w:tc>
      </w:tr>
      <w:tr w:rsidR="00DD4431" w:rsidRPr="00DD4431" w14:paraId="76BFFCE4" w14:textId="10B8F460" w:rsidTr="00A254EE">
        <w:trPr>
          <w:cantSplit/>
        </w:trPr>
        <w:tc>
          <w:tcPr>
            <w:tcW w:w="1384" w:type="dxa"/>
          </w:tcPr>
          <w:p w14:paraId="39DD3827" w14:textId="5BC47842" w:rsidR="003C78CC" w:rsidRPr="00DD4431" w:rsidRDefault="003C78CC" w:rsidP="00A254EE">
            <w:pPr>
              <w:spacing w:before="120" w:after="120"/>
              <w:ind w:right="-1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12.00-12.40</w:t>
            </w:r>
          </w:p>
        </w:tc>
        <w:tc>
          <w:tcPr>
            <w:tcW w:w="7961" w:type="dxa"/>
            <w:gridSpan w:val="3"/>
          </w:tcPr>
          <w:p w14:paraId="2283BD0D" w14:textId="51988C54" w:rsidR="003C78CC" w:rsidRPr="00DD4431" w:rsidRDefault="003C78CC" w:rsidP="00A254E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Кофе-брейк</w:t>
            </w:r>
          </w:p>
        </w:tc>
      </w:tr>
      <w:tr w:rsidR="00DD4431" w:rsidRPr="00DD4431" w14:paraId="795B7FA6" w14:textId="32F85BB6" w:rsidTr="00A254EE">
        <w:trPr>
          <w:cantSplit/>
        </w:trPr>
        <w:tc>
          <w:tcPr>
            <w:tcW w:w="1384" w:type="dxa"/>
          </w:tcPr>
          <w:p w14:paraId="3E55B708" w14:textId="1B2EA86F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12.40-13.00</w:t>
            </w:r>
            <w:r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24" w:type="dxa"/>
          </w:tcPr>
          <w:p w14:paraId="133DD767" w14:textId="0BC6CFB9" w:rsidR="00F86AFD" w:rsidRPr="00DD4431" w:rsidRDefault="00901C55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</w:t>
            </w:r>
            <w:r w:rsidR="003C78CC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юшкина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Ольга Владимировна </w:t>
            </w:r>
          </w:p>
          <w:p w14:paraId="5A1C6717" w14:textId="77777777" w:rsidR="003C78CC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Ст.н.с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5ABE442" w14:textId="44D8E95F" w:rsidR="00A254EE" w:rsidRDefault="008D7CF9" w:rsidP="00A26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254EE" w:rsidRPr="00DD4431">
              <w:rPr>
                <w:rFonts w:ascii="Times New Roman" w:hAnsi="Times New Roman" w:cs="Times New Roman"/>
                <w:sz w:val="24"/>
                <w:szCs w:val="24"/>
              </w:rPr>
              <w:t>нлайн</w:t>
            </w:r>
          </w:p>
          <w:p w14:paraId="535AFBCF" w14:textId="5B2DC358" w:rsidR="008D7CF9" w:rsidRPr="00DD4431" w:rsidRDefault="008D7CF9" w:rsidP="00A261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7E2987BB" w14:textId="07D5507B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ФГБУН «НИИ сельского хозяйства Крыма»</w:t>
            </w:r>
          </w:p>
        </w:tc>
        <w:tc>
          <w:tcPr>
            <w:tcW w:w="3264" w:type="dxa"/>
          </w:tcPr>
          <w:p w14:paraId="7CE33399" w14:textId="7ED99814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Обзор основных показателей почвенного плодородия в Республики Крым</w:t>
            </w:r>
          </w:p>
        </w:tc>
      </w:tr>
      <w:tr w:rsidR="00DD4431" w:rsidRPr="00DD4431" w14:paraId="2EB678CC" w14:textId="333F76A9" w:rsidTr="00A254EE">
        <w:trPr>
          <w:cantSplit/>
        </w:trPr>
        <w:tc>
          <w:tcPr>
            <w:tcW w:w="1384" w:type="dxa"/>
          </w:tcPr>
          <w:p w14:paraId="463D0A07" w14:textId="4D10847D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13.00-13.20 </w:t>
            </w:r>
          </w:p>
        </w:tc>
        <w:tc>
          <w:tcPr>
            <w:tcW w:w="2324" w:type="dxa"/>
          </w:tcPr>
          <w:p w14:paraId="6C4A9199" w14:textId="134FDB1D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Тукмачева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>Елена Васильевна</w:t>
            </w:r>
          </w:p>
          <w:p w14:paraId="37E4747B" w14:textId="77777777" w:rsidR="003C78CC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Вед.н.с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., к.б.н.</w:t>
            </w:r>
          </w:p>
          <w:p w14:paraId="615D55B7" w14:textId="51304EEA" w:rsidR="00DF6062" w:rsidRPr="00DD4431" w:rsidRDefault="00DF6062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2373" w:type="dxa"/>
          </w:tcPr>
          <w:p w14:paraId="0187AD6E" w14:textId="4B801B3B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ФГБНУ «Омский АНЦ»</w:t>
            </w:r>
          </w:p>
        </w:tc>
        <w:tc>
          <w:tcPr>
            <w:tcW w:w="3264" w:type="dxa"/>
          </w:tcPr>
          <w:p w14:paraId="24B7F176" w14:textId="38442BED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Отзывчивость сельскохозяйственных культур на применение удобрений в условиях Западной Сибири</w:t>
            </w:r>
          </w:p>
        </w:tc>
      </w:tr>
      <w:tr w:rsidR="00DD4431" w:rsidRPr="00DD4431" w14:paraId="57BDF28F" w14:textId="3FB6FAF5" w:rsidTr="00A254EE">
        <w:trPr>
          <w:cantSplit/>
        </w:trPr>
        <w:tc>
          <w:tcPr>
            <w:tcW w:w="1384" w:type="dxa"/>
          </w:tcPr>
          <w:p w14:paraId="2945042D" w14:textId="06F9CBAD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13.20-13.40 </w:t>
            </w:r>
          </w:p>
        </w:tc>
        <w:tc>
          <w:tcPr>
            <w:tcW w:w="2324" w:type="dxa"/>
          </w:tcPr>
          <w:p w14:paraId="0DD1618E" w14:textId="77777777" w:rsidR="00F86AFD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Навольнева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Викторовна </w:t>
            </w:r>
          </w:p>
          <w:p w14:paraId="39BA7C21" w14:textId="77777777" w:rsidR="003C78CC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38C818" w14:textId="77777777" w:rsidR="00A254EE" w:rsidRPr="00DD4431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  <w:p w14:paraId="3A54ED5F" w14:textId="02C4248A" w:rsidR="00A254EE" w:rsidRPr="00DD4431" w:rsidRDefault="00A254EE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3A142C52" w14:textId="065117D1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ФГБНУ «Белгородский ФАНЦ РАН»</w:t>
            </w:r>
          </w:p>
        </w:tc>
        <w:tc>
          <w:tcPr>
            <w:tcW w:w="3264" w:type="dxa"/>
          </w:tcPr>
          <w:p w14:paraId="69C66098" w14:textId="36A94942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Влияние длительного применения навоза и минеральных удобрений на плодородие чернозёма типичного и урожайность озимой пшеницы</w:t>
            </w:r>
          </w:p>
        </w:tc>
      </w:tr>
      <w:tr w:rsidR="00DD4431" w:rsidRPr="00DD4431" w14:paraId="3ECA17F4" w14:textId="7A748E04" w:rsidTr="00A254EE">
        <w:trPr>
          <w:cantSplit/>
        </w:trPr>
        <w:tc>
          <w:tcPr>
            <w:tcW w:w="1384" w:type="dxa"/>
          </w:tcPr>
          <w:p w14:paraId="2D0F4B57" w14:textId="223A0214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13.40-14.00 </w:t>
            </w:r>
          </w:p>
        </w:tc>
        <w:tc>
          <w:tcPr>
            <w:tcW w:w="2324" w:type="dxa"/>
          </w:tcPr>
          <w:p w14:paraId="2EF98A7D" w14:textId="77777777" w:rsidR="00F86AFD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Журавлев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Дмитрий Юрьевич </w:t>
            </w:r>
          </w:p>
          <w:p w14:paraId="04A92197" w14:textId="77777777" w:rsidR="003C78CC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Ст.н.с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</w:t>
            </w:r>
            <w:proofErr w:type="gram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х.н</w:t>
            </w:r>
            <w:proofErr w:type="spellEnd"/>
            <w:proofErr w:type="gramEnd"/>
          </w:p>
          <w:p w14:paraId="677A4497" w14:textId="77777777" w:rsidR="00A254EE" w:rsidRPr="00DD4431" w:rsidRDefault="00A254EE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онлайн</w:t>
            </w:r>
          </w:p>
          <w:p w14:paraId="4CB6D78A" w14:textId="176123DA" w:rsidR="00A254EE" w:rsidRPr="00DD4431" w:rsidRDefault="00A254EE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3" w:type="dxa"/>
          </w:tcPr>
          <w:p w14:paraId="7E419262" w14:textId="61934D88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ФГБНУ «ФАНЦ Юго-Востока»</w:t>
            </w:r>
          </w:p>
        </w:tc>
        <w:tc>
          <w:tcPr>
            <w:tcW w:w="3264" w:type="dxa"/>
          </w:tcPr>
          <w:p w14:paraId="647937BF" w14:textId="32AB0B01" w:rsidR="003C78CC" w:rsidRPr="00DD4431" w:rsidRDefault="003C78CC" w:rsidP="00DD44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Влияние длительного применения удобрений на</w:t>
            </w:r>
            <w:r w:rsidR="00DD4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плодородие чернозема южного и урожайность</w:t>
            </w:r>
            <w:r w:rsidR="00DD4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зерновых культур на примере яровой мягкой</w:t>
            </w:r>
            <w:r w:rsidR="00DD4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пшеницы</w:t>
            </w:r>
          </w:p>
        </w:tc>
      </w:tr>
      <w:tr w:rsidR="00DD4431" w:rsidRPr="00DD4431" w14:paraId="06F1F644" w14:textId="77777777" w:rsidTr="00A254EE">
        <w:trPr>
          <w:cantSplit/>
        </w:trPr>
        <w:tc>
          <w:tcPr>
            <w:tcW w:w="1384" w:type="dxa"/>
          </w:tcPr>
          <w:p w14:paraId="458EB62D" w14:textId="14C0CDBB" w:rsidR="003C78CC" w:rsidRPr="00DD4431" w:rsidRDefault="003C78CC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14.00-14.20</w:t>
            </w:r>
          </w:p>
        </w:tc>
        <w:tc>
          <w:tcPr>
            <w:tcW w:w="2324" w:type="dxa"/>
          </w:tcPr>
          <w:p w14:paraId="0552D041" w14:textId="77777777" w:rsidR="00F86AFD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Барнашова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Екатерина Константиновна </w:t>
            </w:r>
          </w:p>
          <w:p w14:paraId="0BC1DFDC" w14:textId="157DF275" w:rsidR="00A254EE" w:rsidRDefault="008D7CF9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C78CC"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директора, </w:t>
            </w:r>
          </w:p>
          <w:p w14:paraId="0EEFAEB2" w14:textId="69BA4F8D" w:rsidR="00A254EE" w:rsidRPr="00DD4431" w:rsidRDefault="003C78CC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 xml:space="preserve">доцент, </w:t>
            </w: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</w:p>
        </w:tc>
        <w:tc>
          <w:tcPr>
            <w:tcW w:w="2373" w:type="dxa"/>
          </w:tcPr>
          <w:p w14:paraId="1C0DAE0B" w14:textId="234F65BB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РГАУ-МСХА им. К.А. Тимирязева</w:t>
            </w:r>
          </w:p>
        </w:tc>
        <w:tc>
          <w:tcPr>
            <w:tcW w:w="3264" w:type="dxa"/>
          </w:tcPr>
          <w:p w14:paraId="53DAAB7E" w14:textId="37FE8BD4" w:rsidR="003C78CC" w:rsidRPr="00DD4431" w:rsidRDefault="003C78CC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Оценка перспектив использования активированных углей, импрегнированных микроудобрениями, для усиления ростовых процессов льна-долгунца на ранних стадиях развития</w:t>
            </w:r>
          </w:p>
        </w:tc>
      </w:tr>
      <w:tr w:rsidR="00DD4431" w:rsidRPr="00DD4431" w14:paraId="319AC424" w14:textId="77777777" w:rsidTr="00A254EE">
        <w:trPr>
          <w:cantSplit/>
        </w:trPr>
        <w:tc>
          <w:tcPr>
            <w:tcW w:w="1384" w:type="dxa"/>
          </w:tcPr>
          <w:p w14:paraId="6A430D7A" w14:textId="0642CC48" w:rsidR="00C25248" w:rsidRPr="00DD4431" w:rsidRDefault="00C25248" w:rsidP="00A254EE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14.20-14.40</w:t>
            </w:r>
          </w:p>
        </w:tc>
        <w:tc>
          <w:tcPr>
            <w:tcW w:w="2324" w:type="dxa"/>
          </w:tcPr>
          <w:p w14:paraId="33AEC524" w14:textId="77777777" w:rsidR="00C25248" w:rsidRPr="00DD4431" w:rsidRDefault="00C25248" w:rsidP="00C25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Ламмас Мария Евгеньевна</w:t>
            </w:r>
          </w:p>
          <w:p w14:paraId="2968E44D" w14:textId="092DCB93" w:rsidR="00F86AFD" w:rsidRPr="00DD4431" w:rsidRDefault="00C25248" w:rsidP="00A25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К.с-х.н</w:t>
            </w:r>
            <w:proofErr w:type="spellEnd"/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54E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8D7CF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spellEnd"/>
            <w:r w:rsidR="00F86AFD" w:rsidRPr="00DD44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73" w:type="dxa"/>
          </w:tcPr>
          <w:p w14:paraId="380B35CA" w14:textId="507DC0F8" w:rsidR="00C25248" w:rsidRPr="00DD4431" w:rsidRDefault="00C25248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ФГБНУ «ВНИИ агрохимии»</w:t>
            </w:r>
          </w:p>
        </w:tc>
        <w:tc>
          <w:tcPr>
            <w:tcW w:w="3264" w:type="dxa"/>
          </w:tcPr>
          <w:p w14:paraId="211B5BBA" w14:textId="23E0492B" w:rsidR="00C25248" w:rsidRPr="00DD4431" w:rsidRDefault="00C25248" w:rsidP="003C78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sz w:val="24"/>
                <w:szCs w:val="24"/>
              </w:rPr>
              <w:t>Роль и значение кукурузы в обеспечении продовольственной безопасности страны</w:t>
            </w:r>
          </w:p>
        </w:tc>
      </w:tr>
      <w:tr w:rsidR="00DD4431" w:rsidRPr="00DD4431" w14:paraId="7F643EC4" w14:textId="77777777" w:rsidTr="00A254EE">
        <w:trPr>
          <w:cantSplit/>
        </w:trPr>
        <w:tc>
          <w:tcPr>
            <w:tcW w:w="1384" w:type="dxa"/>
          </w:tcPr>
          <w:p w14:paraId="1364D1E2" w14:textId="05E234D0" w:rsidR="003C78CC" w:rsidRPr="00DD4431" w:rsidRDefault="003C78CC" w:rsidP="00A254EE">
            <w:pPr>
              <w:spacing w:before="120" w:after="120"/>
              <w:ind w:right="-106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14.</w:t>
            </w:r>
            <w:r w:rsidR="00C25248"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0. </w:t>
            </w:r>
          </w:p>
        </w:tc>
        <w:tc>
          <w:tcPr>
            <w:tcW w:w="7961" w:type="dxa"/>
            <w:gridSpan w:val="3"/>
          </w:tcPr>
          <w:p w14:paraId="1DD494FC" w14:textId="77777777" w:rsidR="003C78CC" w:rsidRPr="00DD4431" w:rsidRDefault="003C78CC" w:rsidP="00A254E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443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Закрытие. Решение конференции</w:t>
            </w:r>
          </w:p>
        </w:tc>
      </w:tr>
    </w:tbl>
    <w:p w14:paraId="211E1F08" w14:textId="651BA633" w:rsidR="00194473" w:rsidRPr="00DE0BFD" w:rsidRDefault="00194473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GoBack"/>
      <w:bookmarkEnd w:id="3"/>
    </w:p>
    <w:sectPr w:rsidR="00194473" w:rsidRPr="00DE0BFD" w:rsidSect="00A261D0">
      <w:pgSz w:w="11906" w:h="16838"/>
      <w:pgMar w:top="127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CA1"/>
    <w:rsid w:val="000D3071"/>
    <w:rsid w:val="001346AF"/>
    <w:rsid w:val="00192842"/>
    <w:rsid w:val="00194473"/>
    <w:rsid w:val="00281BE6"/>
    <w:rsid w:val="00283A15"/>
    <w:rsid w:val="00293CA1"/>
    <w:rsid w:val="0033225A"/>
    <w:rsid w:val="0034512F"/>
    <w:rsid w:val="003A0693"/>
    <w:rsid w:val="003C78CC"/>
    <w:rsid w:val="003D74C8"/>
    <w:rsid w:val="005561C7"/>
    <w:rsid w:val="0059437A"/>
    <w:rsid w:val="005A7E40"/>
    <w:rsid w:val="005F3F3D"/>
    <w:rsid w:val="00606E1F"/>
    <w:rsid w:val="00616543"/>
    <w:rsid w:val="006C6FD3"/>
    <w:rsid w:val="006D2B94"/>
    <w:rsid w:val="00735B0E"/>
    <w:rsid w:val="007864CE"/>
    <w:rsid w:val="007F4B53"/>
    <w:rsid w:val="008C3326"/>
    <w:rsid w:val="008D7CF9"/>
    <w:rsid w:val="008E532A"/>
    <w:rsid w:val="00901C55"/>
    <w:rsid w:val="00902415"/>
    <w:rsid w:val="0091502F"/>
    <w:rsid w:val="009157D5"/>
    <w:rsid w:val="00934310"/>
    <w:rsid w:val="00961C58"/>
    <w:rsid w:val="009929E8"/>
    <w:rsid w:val="00A05613"/>
    <w:rsid w:val="00A21748"/>
    <w:rsid w:val="00A254EE"/>
    <w:rsid w:val="00A261D0"/>
    <w:rsid w:val="00A473C5"/>
    <w:rsid w:val="00A825C3"/>
    <w:rsid w:val="00A85FF8"/>
    <w:rsid w:val="00AC4E93"/>
    <w:rsid w:val="00AF3333"/>
    <w:rsid w:val="00B6165F"/>
    <w:rsid w:val="00BF7FF6"/>
    <w:rsid w:val="00C23FE9"/>
    <w:rsid w:val="00C25248"/>
    <w:rsid w:val="00C26BAC"/>
    <w:rsid w:val="00C960AE"/>
    <w:rsid w:val="00D32BD0"/>
    <w:rsid w:val="00D55214"/>
    <w:rsid w:val="00D8660E"/>
    <w:rsid w:val="00DA28B9"/>
    <w:rsid w:val="00DA324D"/>
    <w:rsid w:val="00DB4B9B"/>
    <w:rsid w:val="00DD4431"/>
    <w:rsid w:val="00DE0BFD"/>
    <w:rsid w:val="00DF6062"/>
    <w:rsid w:val="00E149EE"/>
    <w:rsid w:val="00E36F14"/>
    <w:rsid w:val="00EA2EF6"/>
    <w:rsid w:val="00EF13F3"/>
    <w:rsid w:val="00F86AFD"/>
    <w:rsid w:val="00F90E34"/>
    <w:rsid w:val="00FE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5145E"/>
  <w15:docId w15:val="{3C7F350F-6995-462C-9900-2D12950F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451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616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B616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semiHidden/>
    <w:unhideWhenUsed/>
    <w:rsid w:val="00B6165F"/>
    <w:rPr>
      <w:color w:val="0000FF"/>
      <w:u w:val="single"/>
    </w:rPr>
  </w:style>
  <w:style w:type="character" w:customStyle="1" w:styleId="organictitlecontentspan">
    <w:name w:val="organictitlecontentspan"/>
    <w:basedOn w:val="a0"/>
    <w:rsid w:val="00B6165F"/>
  </w:style>
  <w:style w:type="character" w:customStyle="1" w:styleId="10">
    <w:name w:val="Заголовок 1 Знак"/>
    <w:basedOn w:val="a0"/>
    <w:link w:val="1"/>
    <w:uiPriority w:val="9"/>
    <w:rsid w:val="003451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5">
    <w:name w:val="Strong"/>
    <w:basedOn w:val="a0"/>
    <w:uiPriority w:val="22"/>
    <w:qFormat/>
    <w:rsid w:val="003D74C8"/>
    <w:rPr>
      <w:b/>
      <w:bCs/>
    </w:rPr>
  </w:style>
  <w:style w:type="paragraph" w:styleId="a6">
    <w:name w:val="Normal (Web)"/>
    <w:basedOn w:val="a"/>
    <w:uiPriority w:val="99"/>
    <w:unhideWhenUsed/>
    <w:rsid w:val="00735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D4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D44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5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7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2AF8AA-142F-4323-84A0-AD16D8B47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4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Creative</cp:lastModifiedBy>
  <cp:revision>8</cp:revision>
  <cp:lastPrinted>2024-11-26T06:26:00Z</cp:lastPrinted>
  <dcterms:created xsi:type="dcterms:W3CDTF">2024-11-22T14:13:00Z</dcterms:created>
  <dcterms:modified xsi:type="dcterms:W3CDTF">2024-11-27T13:07:00Z</dcterms:modified>
</cp:coreProperties>
</file>